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14EBE" w14:textId="77777777" w:rsidR="00CB42BE" w:rsidRDefault="00000000">
      <w:pPr>
        <w:spacing w:line="276" w:lineRule="auto"/>
        <w:jc w:val="center"/>
      </w:pPr>
      <w:r>
        <w:t>CoF Grad Travel Award</w:t>
      </w:r>
    </w:p>
    <w:p w14:paraId="69167B61" w14:textId="77777777" w:rsidR="00CB42BE" w:rsidRDefault="00000000">
      <w:pPr>
        <w:spacing w:line="276" w:lineRule="auto"/>
        <w:jc w:val="center"/>
      </w:pPr>
      <w:r>
        <w:t>Conference assistance request</w:t>
      </w:r>
    </w:p>
    <w:p w14:paraId="1E882676" w14:textId="77777777" w:rsidR="00CB42BE" w:rsidRDefault="00000000">
      <w:pPr>
        <w:spacing w:line="276" w:lineRule="auto"/>
      </w:pPr>
      <w:r>
        <w:t>BACKGROUND:</w:t>
      </w:r>
    </w:p>
    <w:p w14:paraId="683837C2" w14:textId="77777777" w:rsidR="00CB42BE" w:rsidRDefault="00000000">
      <w:pPr>
        <w:spacing w:line="276" w:lineRule="auto"/>
      </w:pPr>
      <w:r>
        <w:t xml:space="preserve">Expiration of the Lee Harris Travel Grant which provided needed funding for conference attendance within the FERM department coalesced support for a renewed and widened award to support travel opportunities for graduate students across the College of Forestry. This catalyzed the creation of the College of Forestry Grad Travel Award with support from </w:t>
      </w:r>
      <w:proofErr w:type="gramStart"/>
      <w:r>
        <w:t>the Dean’s</w:t>
      </w:r>
      <w:proofErr w:type="gramEnd"/>
      <w:r>
        <w:t xml:space="preserve"> office. This award will be administered by the Graduate Student Council and graduate students across FES, FERM and WSE departments are eligible. </w:t>
      </w:r>
    </w:p>
    <w:p w14:paraId="4FC004D6" w14:textId="77777777" w:rsidR="00CB42BE" w:rsidRDefault="00000000">
      <w:pPr>
        <w:spacing w:line="276" w:lineRule="auto"/>
      </w:pPr>
      <w:r>
        <w:t xml:space="preserve">ELIGIBILITY: </w:t>
      </w:r>
    </w:p>
    <w:p w14:paraId="14866D25" w14:textId="77777777" w:rsidR="00CB42BE" w:rsidRDefault="00000000">
      <w:pPr>
        <w:numPr>
          <w:ilvl w:val="0"/>
          <w:numId w:val="3"/>
        </w:numPr>
        <w:pBdr>
          <w:top w:val="nil"/>
          <w:left w:val="nil"/>
          <w:bottom w:val="nil"/>
          <w:right w:val="nil"/>
          <w:between w:val="nil"/>
        </w:pBdr>
        <w:spacing w:after="0" w:line="276" w:lineRule="auto"/>
        <w:ind w:left="1080"/>
        <w:rPr>
          <w:color w:val="000000"/>
        </w:rPr>
      </w:pPr>
      <w:r>
        <w:rPr>
          <w:color w:val="000000"/>
        </w:rPr>
        <w:t>Applicants must be currently enrolled graduate students in the term the application is submitted and the term the funding is reimbursed</w:t>
      </w:r>
    </w:p>
    <w:p w14:paraId="0415F166" w14:textId="77777777" w:rsidR="00CB42BE" w:rsidRDefault="00000000">
      <w:pPr>
        <w:numPr>
          <w:ilvl w:val="0"/>
          <w:numId w:val="3"/>
        </w:numPr>
        <w:pBdr>
          <w:top w:val="nil"/>
          <w:left w:val="nil"/>
          <w:bottom w:val="nil"/>
          <w:right w:val="nil"/>
          <w:between w:val="nil"/>
        </w:pBdr>
        <w:spacing w:after="0" w:line="276" w:lineRule="auto"/>
        <w:ind w:left="1080"/>
        <w:rPr>
          <w:color w:val="000000"/>
        </w:rPr>
      </w:pPr>
      <w:r>
        <w:rPr>
          <w:color w:val="000000"/>
        </w:rPr>
        <w:t xml:space="preserve">Travel grants will be typically limited to $600 with one award per fiscal year (July 1– June 30) </w:t>
      </w:r>
    </w:p>
    <w:p w14:paraId="58DA7812" w14:textId="77777777" w:rsidR="00CB42BE" w:rsidRDefault="00000000">
      <w:pPr>
        <w:numPr>
          <w:ilvl w:val="0"/>
          <w:numId w:val="3"/>
        </w:numPr>
        <w:pBdr>
          <w:top w:val="nil"/>
          <w:left w:val="nil"/>
          <w:bottom w:val="nil"/>
          <w:right w:val="nil"/>
          <w:between w:val="nil"/>
        </w:pBdr>
        <w:spacing w:after="0" w:line="276" w:lineRule="auto"/>
        <w:ind w:left="1080"/>
        <w:rPr>
          <w:color w:val="000000"/>
        </w:rPr>
      </w:pPr>
      <w:r>
        <w:rPr>
          <w:color w:val="000000"/>
        </w:rPr>
        <w:t>Applications will be considered</w:t>
      </w:r>
      <w:r>
        <w:t xml:space="preserve"> for u</w:t>
      </w:r>
      <w:r>
        <w:rPr>
          <w:color w:val="000000"/>
        </w:rPr>
        <w:t>pcoming travel within the current fiscal year (</w:t>
      </w:r>
      <w:r>
        <w:t xml:space="preserve">receipts must be submitted within 60 days of the end of the </w:t>
      </w:r>
      <w:proofErr w:type="gramStart"/>
      <w:r>
        <w:t>travel</w:t>
      </w:r>
      <w:proofErr w:type="gramEnd"/>
      <w:r>
        <w:t>)</w:t>
      </w:r>
    </w:p>
    <w:p w14:paraId="503D3636" w14:textId="77777777" w:rsidR="00CB42BE" w:rsidRDefault="00000000">
      <w:pPr>
        <w:numPr>
          <w:ilvl w:val="0"/>
          <w:numId w:val="3"/>
        </w:numPr>
        <w:pBdr>
          <w:top w:val="nil"/>
          <w:left w:val="nil"/>
          <w:bottom w:val="nil"/>
          <w:right w:val="nil"/>
          <w:between w:val="nil"/>
        </w:pBdr>
        <w:spacing w:after="0" w:line="276" w:lineRule="auto"/>
        <w:ind w:left="1080"/>
        <w:rPr>
          <w:color w:val="000000"/>
        </w:rPr>
      </w:pPr>
      <w:r>
        <w:rPr>
          <w:color w:val="000000"/>
        </w:rPr>
        <w:t xml:space="preserve">Eligible activities are listed in order of priority: </w:t>
      </w:r>
      <w:r>
        <w:rPr>
          <w:color w:val="000000"/>
        </w:rPr>
        <w:tab/>
      </w:r>
    </w:p>
    <w:p w14:paraId="57559021" w14:textId="77777777" w:rsidR="00CB42BE" w:rsidRDefault="00000000">
      <w:pPr>
        <w:numPr>
          <w:ilvl w:val="1"/>
          <w:numId w:val="3"/>
        </w:numPr>
        <w:pBdr>
          <w:top w:val="nil"/>
          <w:left w:val="nil"/>
          <w:bottom w:val="nil"/>
          <w:right w:val="nil"/>
          <w:between w:val="nil"/>
        </w:pBdr>
        <w:spacing w:after="0" w:line="276" w:lineRule="auto"/>
        <w:rPr>
          <w:color w:val="000000"/>
        </w:rPr>
      </w:pPr>
      <w:r>
        <w:rPr>
          <w:color w:val="000000"/>
        </w:rPr>
        <w:t>Conference attendance where you are presenting an oral talk or paper</w:t>
      </w:r>
    </w:p>
    <w:p w14:paraId="08872C04" w14:textId="77777777" w:rsidR="00CB42BE" w:rsidRDefault="00000000">
      <w:pPr>
        <w:numPr>
          <w:ilvl w:val="1"/>
          <w:numId w:val="3"/>
        </w:numPr>
        <w:pBdr>
          <w:top w:val="nil"/>
          <w:left w:val="nil"/>
          <w:bottom w:val="nil"/>
          <w:right w:val="nil"/>
          <w:between w:val="nil"/>
        </w:pBdr>
        <w:spacing w:after="0" w:line="276" w:lineRule="auto"/>
        <w:rPr>
          <w:color w:val="000000"/>
        </w:rPr>
      </w:pPr>
      <w:r>
        <w:rPr>
          <w:color w:val="000000"/>
        </w:rPr>
        <w:t>Conference attendance where you are presenting a poster</w:t>
      </w:r>
    </w:p>
    <w:p w14:paraId="44B049C1" w14:textId="77777777" w:rsidR="00CB42BE" w:rsidRDefault="00000000">
      <w:pPr>
        <w:numPr>
          <w:ilvl w:val="1"/>
          <w:numId w:val="3"/>
        </w:numPr>
        <w:pBdr>
          <w:top w:val="nil"/>
          <w:left w:val="nil"/>
          <w:bottom w:val="nil"/>
          <w:right w:val="nil"/>
          <w:between w:val="nil"/>
        </w:pBdr>
        <w:spacing w:after="0" w:line="276" w:lineRule="auto"/>
        <w:rPr>
          <w:color w:val="000000"/>
        </w:rPr>
      </w:pPr>
      <w:r>
        <w:rPr>
          <w:color w:val="000000"/>
        </w:rPr>
        <w:t>Other conference or presentation-based workshop attendance</w:t>
      </w:r>
    </w:p>
    <w:p w14:paraId="3A0A42B6" w14:textId="77777777" w:rsidR="00CB42BE" w:rsidRDefault="00000000">
      <w:pPr>
        <w:numPr>
          <w:ilvl w:val="1"/>
          <w:numId w:val="3"/>
        </w:numPr>
        <w:pBdr>
          <w:top w:val="nil"/>
          <w:left w:val="nil"/>
          <w:bottom w:val="nil"/>
          <w:right w:val="nil"/>
          <w:between w:val="nil"/>
        </w:pBdr>
        <w:spacing w:after="0" w:line="276" w:lineRule="auto"/>
      </w:pPr>
      <w:r>
        <w:t>Travel for field work or other data collection efforts</w:t>
      </w:r>
    </w:p>
    <w:p w14:paraId="36AE128A" w14:textId="77777777" w:rsidR="00CB42BE" w:rsidRDefault="00000000">
      <w:pPr>
        <w:numPr>
          <w:ilvl w:val="1"/>
          <w:numId w:val="3"/>
        </w:numPr>
        <w:pBdr>
          <w:top w:val="nil"/>
          <w:left w:val="nil"/>
          <w:bottom w:val="nil"/>
          <w:right w:val="nil"/>
          <w:between w:val="nil"/>
        </w:pBdr>
        <w:spacing w:after="0" w:line="276" w:lineRule="auto"/>
        <w:rPr>
          <w:color w:val="000000"/>
        </w:rPr>
      </w:pPr>
      <w:r>
        <w:rPr>
          <w:color w:val="000000"/>
        </w:rPr>
        <w:t>Scholarly visits/exchanges</w:t>
      </w:r>
    </w:p>
    <w:p w14:paraId="4F0A0A7A" w14:textId="77777777" w:rsidR="00CB42BE" w:rsidRDefault="00000000">
      <w:pPr>
        <w:spacing w:line="276" w:lineRule="auto"/>
      </w:pPr>
      <w:r>
        <w:t xml:space="preserve">APPLICATION PROCEDURE: </w:t>
      </w:r>
    </w:p>
    <w:p w14:paraId="4F40DC10" w14:textId="77777777" w:rsidR="00CB42BE" w:rsidRDefault="00000000">
      <w:pPr>
        <w:numPr>
          <w:ilvl w:val="0"/>
          <w:numId w:val="2"/>
        </w:numPr>
        <w:pBdr>
          <w:top w:val="nil"/>
          <w:left w:val="nil"/>
          <w:bottom w:val="nil"/>
          <w:right w:val="nil"/>
          <w:between w:val="nil"/>
        </w:pBdr>
        <w:spacing w:after="0" w:line="276" w:lineRule="auto"/>
        <w:ind w:left="1080"/>
        <w:rPr>
          <w:color w:val="000000"/>
        </w:rPr>
      </w:pPr>
      <w:r>
        <w:rPr>
          <w:color w:val="000000"/>
        </w:rPr>
        <w:t xml:space="preserve">Students seeking assistance should complete the attached application form and submit it electronically to </w:t>
      </w:r>
      <w:hyperlink r:id="rId6">
        <w:r w:rsidR="00CB42BE">
          <w:rPr>
            <w:color w:val="467886"/>
            <w:u w:val="single"/>
          </w:rPr>
          <w:t>CoFGradTravel.Award@oregonstate.edu</w:t>
        </w:r>
      </w:hyperlink>
      <w:r>
        <w:rPr>
          <w:color w:val="000000"/>
        </w:rPr>
        <w:t xml:space="preserve"> on a rolling deadline</w:t>
      </w:r>
    </w:p>
    <w:p w14:paraId="06472151" w14:textId="77777777" w:rsidR="00CB42BE" w:rsidRDefault="00000000">
      <w:pPr>
        <w:numPr>
          <w:ilvl w:val="0"/>
          <w:numId w:val="2"/>
        </w:numPr>
        <w:pBdr>
          <w:top w:val="nil"/>
          <w:left w:val="nil"/>
          <w:bottom w:val="nil"/>
          <w:right w:val="nil"/>
          <w:between w:val="nil"/>
        </w:pBdr>
        <w:spacing w:after="0" w:line="276" w:lineRule="auto"/>
        <w:ind w:left="1080"/>
        <w:rPr>
          <w:color w:val="000000"/>
        </w:rPr>
      </w:pPr>
      <w:r>
        <w:rPr>
          <w:color w:val="000000"/>
        </w:rPr>
        <w:t>In order that these funds assist as many students as possible, ask only for necessary funds</w:t>
      </w:r>
    </w:p>
    <w:p w14:paraId="71D5C92F" w14:textId="77777777" w:rsidR="00CB42BE" w:rsidRDefault="00000000">
      <w:pPr>
        <w:numPr>
          <w:ilvl w:val="0"/>
          <w:numId w:val="2"/>
        </w:numPr>
        <w:pBdr>
          <w:top w:val="nil"/>
          <w:left w:val="nil"/>
          <w:bottom w:val="nil"/>
          <w:right w:val="nil"/>
          <w:between w:val="nil"/>
        </w:pBdr>
        <w:spacing w:after="0" w:line="276" w:lineRule="auto"/>
        <w:ind w:left="1080"/>
        <w:rPr>
          <w:color w:val="000000"/>
        </w:rPr>
      </w:pPr>
      <w:r>
        <w:rPr>
          <w:color w:val="000000"/>
        </w:rPr>
        <w:t>List all remaining costs, even when they exceed $600</w:t>
      </w:r>
    </w:p>
    <w:p w14:paraId="31940916" w14:textId="77777777" w:rsidR="00CB42BE" w:rsidRDefault="00000000">
      <w:pPr>
        <w:numPr>
          <w:ilvl w:val="0"/>
          <w:numId w:val="2"/>
        </w:numPr>
        <w:pBdr>
          <w:top w:val="nil"/>
          <w:left w:val="nil"/>
          <w:bottom w:val="nil"/>
          <w:right w:val="nil"/>
          <w:between w:val="nil"/>
        </w:pBdr>
        <w:spacing w:after="0" w:line="276" w:lineRule="auto"/>
        <w:ind w:left="1080"/>
        <w:rPr>
          <w:color w:val="000000"/>
        </w:rPr>
      </w:pPr>
      <w:r>
        <w:rPr>
          <w:color w:val="000000"/>
        </w:rPr>
        <w:t>Applications will be reviewed by the Graduate Student Council at the end of each quarter and awardees for each quarter cycle will be notified by week 2 of the following quarter</w:t>
      </w:r>
    </w:p>
    <w:p w14:paraId="172D51F5" w14:textId="77777777" w:rsidR="00CB42BE" w:rsidRDefault="00000000">
      <w:pPr>
        <w:spacing w:line="276" w:lineRule="auto"/>
      </w:pPr>
      <w:r>
        <w:t xml:space="preserve">DISTRIBUTION OF FUNDS: </w:t>
      </w:r>
    </w:p>
    <w:p w14:paraId="40ADE9FD" w14:textId="77777777" w:rsidR="00CB42BE" w:rsidRDefault="00000000">
      <w:pPr>
        <w:numPr>
          <w:ilvl w:val="0"/>
          <w:numId w:val="1"/>
        </w:numPr>
        <w:pBdr>
          <w:top w:val="nil"/>
          <w:left w:val="nil"/>
          <w:bottom w:val="nil"/>
          <w:right w:val="nil"/>
          <w:between w:val="nil"/>
        </w:pBdr>
        <w:spacing w:after="0" w:line="276" w:lineRule="auto"/>
        <w:ind w:left="1080"/>
        <w:rPr>
          <w:color w:val="000000"/>
        </w:rPr>
      </w:pPr>
      <w:r>
        <w:rPr>
          <w:color w:val="000000"/>
        </w:rPr>
        <w:t>Funds will be distributed via Authorization Requests on Concur for approved expenses including:</w:t>
      </w:r>
    </w:p>
    <w:p w14:paraId="6AF65B69" w14:textId="77777777" w:rsidR="00CB42BE" w:rsidRDefault="00000000">
      <w:pPr>
        <w:numPr>
          <w:ilvl w:val="1"/>
          <w:numId w:val="1"/>
        </w:numPr>
        <w:pBdr>
          <w:top w:val="nil"/>
          <w:left w:val="nil"/>
          <w:bottom w:val="nil"/>
          <w:right w:val="nil"/>
          <w:between w:val="nil"/>
        </w:pBdr>
        <w:spacing w:after="0" w:line="276" w:lineRule="auto"/>
        <w:rPr>
          <w:color w:val="000000"/>
        </w:rPr>
      </w:pPr>
      <w:r>
        <w:rPr>
          <w:color w:val="000000"/>
        </w:rPr>
        <w:lastRenderedPageBreak/>
        <w:t>Registration</w:t>
      </w:r>
      <w:r>
        <w:t xml:space="preserve">/ society </w:t>
      </w:r>
      <w:r>
        <w:rPr>
          <w:color w:val="000000"/>
        </w:rPr>
        <w:t>fees</w:t>
      </w:r>
    </w:p>
    <w:p w14:paraId="081DB672" w14:textId="77777777" w:rsidR="00CB42BE" w:rsidRDefault="00000000">
      <w:pPr>
        <w:numPr>
          <w:ilvl w:val="1"/>
          <w:numId w:val="1"/>
        </w:numPr>
        <w:pBdr>
          <w:top w:val="nil"/>
          <w:left w:val="nil"/>
          <w:bottom w:val="nil"/>
          <w:right w:val="nil"/>
          <w:between w:val="nil"/>
        </w:pBdr>
        <w:spacing w:after="0" w:line="276" w:lineRule="auto"/>
        <w:rPr>
          <w:color w:val="000000"/>
        </w:rPr>
      </w:pPr>
      <w:r>
        <w:rPr>
          <w:color w:val="000000"/>
        </w:rPr>
        <w:t>Lodging</w:t>
      </w:r>
    </w:p>
    <w:p w14:paraId="76ECEB15" w14:textId="77777777" w:rsidR="00CB42BE" w:rsidRDefault="00000000">
      <w:pPr>
        <w:numPr>
          <w:ilvl w:val="1"/>
          <w:numId w:val="1"/>
        </w:numPr>
        <w:pBdr>
          <w:top w:val="nil"/>
          <w:left w:val="nil"/>
          <w:bottom w:val="nil"/>
          <w:right w:val="nil"/>
          <w:between w:val="nil"/>
        </w:pBdr>
        <w:spacing w:after="0" w:line="276" w:lineRule="auto"/>
        <w:rPr>
          <w:color w:val="000000"/>
        </w:rPr>
      </w:pPr>
      <w:r>
        <w:rPr>
          <w:color w:val="000000"/>
        </w:rPr>
        <w:t>Transportation (airfare and ground)</w:t>
      </w:r>
    </w:p>
    <w:p w14:paraId="7A038341" w14:textId="77777777" w:rsidR="00CB42BE" w:rsidRDefault="00000000">
      <w:pPr>
        <w:numPr>
          <w:ilvl w:val="1"/>
          <w:numId w:val="1"/>
        </w:numPr>
        <w:pBdr>
          <w:top w:val="nil"/>
          <w:left w:val="nil"/>
          <w:bottom w:val="nil"/>
          <w:right w:val="nil"/>
          <w:between w:val="nil"/>
        </w:pBdr>
        <w:spacing w:after="0" w:line="276" w:lineRule="auto"/>
        <w:rPr>
          <w:color w:val="000000"/>
        </w:rPr>
      </w:pPr>
      <w:r>
        <w:rPr>
          <w:color w:val="000000"/>
        </w:rPr>
        <w:t>Per diem based on GSA guideline and rates (</w:t>
      </w:r>
      <w:hyperlink r:id="rId7">
        <w:r w:rsidR="00CB42BE">
          <w:rPr>
            <w:color w:val="467886"/>
            <w:u w:val="single"/>
          </w:rPr>
          <w:t>https://www.gsa.gov/travel/plan-book/per-diem-rates</w:t>
        </w:r>
      </w:hyperlink>
      <w:r>
        <w:t xml:space="preserve">) </w:t>
      </w:r>
    </w:p>
    <w:p w14:paraId="73CF53EA" w14:textId="77777777" w:rsidR="00CB42BE" w:rsidRDefault="00000000">
      <w:pPr>
        <w:numPr>
          <w:ilvl w:val="1"/>
          <w:numId w:val="1"/>
        </w:numPr>
        <w:pBdr>
          <w:top w:val="nil"/>
          <w:left w:val="nil"/>
          <w:bottom w:val="nil"/>
          <w:right w:val="nil"/>
          <w:between w:val="nil"/>
        </w:pBdr>
        <w:spacing w:after="0" w:line="276" w:lineRule="auto"/>
        <w:rPr>
          <w:color w:val="000000"/>
        </w:rPr>
      </w:pPr>
      <w:r>
        <w:t xml:space="preserve">Other </w:t>
      </w:r>
    </w:p>
    <w:p w14:paraId="73D32939" w14:textId="77777777" w:rsidR="00CB42BE" w:rsidRDefault="00000000">
      <w:pPr>
        <w:numPr>
          <w:ilvl w:val="0"/>
          <w:numId w:val="1"/>
        </w:numPr>
        <w:pBdr>
          <w:top w:val="nil"/>
          <w:left w:val="nil"/>
          <w:bottom w:val="nil"/>
          <w:right w:val="nil"/>
          <w:between w:val="nil"/>
        </w:pBdr>
        <w:spacing w:after="0" w:line="276" w:lineRule="auto"/>
        <w:ind w:left="1080"/>
        <w:rPr>
          <w:color w:val="000000"/>
          <w:highlight w:val="yellow"/>
        </w:rPr>
      </w:pPr>
      <w:r>
        <w:rPr>
          <w:color w:val="000000"/>
          <w:highlight w:val="yellow"/>
        </w:rPr>
        <w:t xml:space="preserve">Reimbursements cannot be processed until after the conference/travel has occurred and must be submitted within </w:t>
      </w:r>
      <w:r>
        <w:rPr>
          <w:highlight w:val="yellow"/>
        </w:rPr>
        <w:t>6</w:t>
      </w:r>
      <w:r>
        <w:rPr>
          <w:color w:val="000000"/>
          <w:highlight w:val="yellow"/>
        </w:rPr>
        <w:t>0 days of the end of the travel</w:t>
      </w:r>
    </w:p>
    <w:p w14:paraId="06E15B3C" w14:textId="77777777" w:rsidR="00CB42BE" w:rsidRDefault="00000000">
      <w:pPr>
        <w:numPr>
          <w:ilvl w:val="0"/>
          <w:numId w:val="1"/>
        </w:numPr>
        <w:pBdr>
          <w:top w:val="nil"/>
          <w:left w:val="nil"/>
          <w:bottom w:val="nil"/>
          <w:right w:val="nil"/>
          <w:between w:val="nil"/>
        </w:pBdr>
        <w:spacing w:after="0" w:line="276" w:lineRule="auto"/>
        <w:ind w:left="1080"/>
        <w:rPr>
          <w:color w:val="000000"/>
        </w:rPr>
      </w:pPr>
      <w:r>
        <w:rPr>
          <w:color w:val="000000"/>
        </w:rPr>
        <w:t>Students will need to upload original receipts to a Concur Expense Request, regardless of how funds are distributed</w:t>
      </w:r>
    </w:p>
    <w:p w14:paraId="0E75B317" w14:textId="77777777" w:rsidR="00CB42BE" w:rsidRDefault="00CB42BE">
      <w:pPr>
        <w:spacing w:after="0" w:line="276" w:lineRule="auto"/>
      </w:pPr>
    </w:p>
    <w:p w14:paraId="546425DD" w14:textId="77777777" w:rsidR="00CB42BE" w:rsidRDefault="00000000">
      <w:r>
        <w:br w:type="page"/>
      </w:r>
    </w:p>
    <w:p w14:paraId="210D6515" w14:textId="77777777" w:rsidR="00CB42BE" w:rsidRDefault="00000000">
      <w:pPr>
        <w:spacing w:after="0" w:line="276" w:lineRule="auto"/>
      </w:pPr>
      <w:r>
        <w:lastRenderedPageBreak/>
        <w:br/>
        <w:t xml:space="preserve"> </w:t>
      </w: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91"/>
        <w:gridCol w:w="2271"/>
        <w:gridCol w:w="2251"/>
        <w:gridCol w:w="2237"/>
      </w:tblGrid>
      <w:tr w:rsidR="00CB42BE" w14:paraId="7BFE60E6" w14:textId="77777777">
        <w:trPr>
          <w:trHeight w:val="300"/>
        </w:trPr>
        <w:tc>
          <w:tcPr>
            <w:tcW w:w="9350" w:type="dxa"/>
            <w:gridSpan w:val="4"/>
            <w:tcBorders>
              <w:top w:val="single" w:sz="8" w:space="0" w:color="000000"/>
              <w:left w:val="single" w:sz="8" w:space="0" w:color="000000"/>
              <w:bottom w:val="single" w:sz="8" w:space="0" w:color="000000"/>
              <w:right w:val="single" w:sz="8" w:space="0" w:color="000000"/>
            </w:tcBorders>
            <w:tcMar>
              <w:left w:w="108" w:type="dxa"/>
              <w:right w:w="108" w:type="dxa"/>
            </w:tcMar>
          </w:tcPr>
          <w:p w14:paraId="19EB8948" w14:textId="77777777" w:rsidR="00CB42BE" w:rsidRDefault="00000000">
            <w:pPr>
              <w:jc w:val="center"/>
            </w:pPr>
            <w:r>
              <w:rPr>
                <w:sz w:val="20"/>
                <w:szCs w:val="20"/>
              </w:rPr>
              <w:t>2025-26 Dean’s Travel Award request</w:t>
            </w:r>
          </w:p>
        </w:tc>
      </w:tr>
      <w:tr w:rsidR="00CB42BE" w14:paraId="1E2D6A6D" w14:textId="77777777">
        <w:trPr>
          <w:trHeight w:val="435"/>
        </w:trPr>
        <w:tc>
          <w:tcPr>
            <w:tcW w:w="2591"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8D85E46" w14:textId="77777777" w:rsidR="00CB42BE" w:rsidRDefault="00000000">
            <w:r>
              <w:rPr>
                <w:sz w:val="20"/>
                <w:szCs w:val="20"/>
              </w:rPr>
              <w:t>Name:</w:t>
            </w:r>
          </w:p>
        </w:tc>
        <w:tc>
          <w:tcPr>
            <w:tcW w:w="6759" w:type="dxa"/>
            <w:gridSpan w:val="3"/>
            <w:tcBorders>
              <w:top w:val="nil"/>
              <w:left w:val="single" w:sz="8" w:space="0" w:color="000000"/>
              <w:bottom w:val="single" w:sz="8" w:space="0" w:color="000000"/>
              <w:right w:val="single" w:sz="8" w:space="0" w:color="000000"/>
            </w:tcBorders>
            <w:tcMar>
              <w:left w:w="108" w:type="dxa"/>
              <w:right w:w="108" w:type="dxa"/>
            </w:tcMar>
          </w:tcPr>
          <w:p w14:paraId="4FA5940C" w14:textId="77777777" w:rsidR="00CB42BE" w:rsidRDefault="00000000">
            <w:r>
              <w:rPr>
                <w:sz w:val="20"/>
                <w:szCs w:val="20"/>
              </w:rPr>
              <w:t xml:space="preserve"> </w:t>
            </w:r>
          </w:p>
        </w:tc>
      </w:tr>
      <w:tr w:rsidR="00CB42BE" w14:paraId="5DF61734" w14:textId="77777777">
        <w:trPr>
          <w:trHeight w:val="435"/>
        </w:trPr>
        <w:tc>
          <w:tcPr>
            <w:tcW w:w="2591"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F5897D0" w14:textId="77777777" w:rsidR="00CB42BE" w:rsidRDefault="00000000">
            <w:r>
              <w:rPr>
                <w:sz w:val="20"/>
                <w:szCs w:val="20"/>
              </w:rPr>
              <w:t>Degree:</w:t>
            </w:r>
          </w:p>
        </w:tc>
        <w:tc>
          <w:tcPr>
            <w:tcW w:w="6759" w:type="dxa"/>
            <w:gridSpan w:val="3"/>
            <w:tcBorders>
              <w:top w:val="single" w:sz="8" w:space="0" w:color="000000"/>
              <w:left w:val="single" w:sz="8" w:space="0" w:color="000000"/>
              <w:bottom w:val="single" w:sz="8" w:space="0" w:color="000000"/>
              <w:right w:val="single" w:sz="8" w:space="0" w:color="000000"/>
            </w:tcBorders>
            <w:tcMar>
              <w:left w:w="108" w:type="dxa"/>
              <w:right w:w="108" w:type="dxa"/>
            </w:tcMar>
          </w:tcPr>
          <w:p w14:paraId="14C4D397" w14:textId="77777777" w:rsidR="00CB42BE" w:rsidRDefault="00000000">
            <w:r>
              <w:rPr>
                <w:sz w:val="20"/>
                <w:szCs w:val="20"/>
              </w:rPr>
              <w:t xml:space="preserve"> </w:t>
            </w:r>
          </w:p>
        </w:tc>
      </w:tr>
      <w:tr w:rsidR="00CB42BE" w14:paraId="464917B0" w14:textId="77777777">
        <w:trPr>
          <w:trHeight w:val="435"/>
        </w:trPr>
        <w:tc>
          <w:tcPr>
            <w:tcW w:w="2591"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4E50D71" w14:textId="77777777" w:rsidR="00CB42BE" w:rsidRDefault="00000000">
            <w:r>
              <w:rPr>
                <w:sz w:val="20"/>
                <w:szCs w:val="20"/>
              </w:rPr>
              <w:t>Date of Application:</w:t>
            </w:r>
          </w:p>
        </w:tc>
        <w:tc>
          <w:tcPr>
            <w:tcW w:w="6759" w:type="dxa"/>
            <w:gridSpan w:val="3"/>
            <w:tcBorders>
              <w:top w:val="single" w:sz="8" w:space="0" w:color="000000"/>
              <w:left w:val="single" w:sz="8" w:space="0" w:color="000000"/>
              <w:bottom w:val="single" w:sz="8" w:space="0" w:color="000000"/>
              <w:right w:val="single" w:sz="8" w:space="0" w:color="000000"/>
            </w:tcBorders>
            <w:tcMar>
              <w:left w:w="108" w:type="dxa"/>
              <w:right w:w="108" w:type="dxa"/>
            </w:tcMar>
          </w:tcPr>
          <w:p w14:paraId="224182F1" w14:textId="77777777" w:rsidR="00CB42BE" w:rsidRDefault="00000000">
            <w:r>
              <w:rPr>
                <w:sz w:val="20"/>
                <w:szCs w:val="20"/>
              </w:rPr>
              <w:t xml:space="preserve"> </w:t>
            </w:r>
          </w:p>
        </w:tc>
      </w:tr>
      <w:tr w:rsidR="00CB42BE" w14:paraId="5E5DDD27" w14:textId="77777777">
        <w:trPr>
          <w:trHeight w:val="435"/>
        </w:trPr>
        <w:tc>
          <w:tcPr>
            <w:tcW w:w="2591"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D1EA75B" w14:textId="77777777" w:rsidR="00CB42BE" w:rsidRDefault="00000000">
            <w:r>
              <w:rPr>
                <w:sz w:val="20"/>
                <w:szCs w:val="20"/>
              </w:rPr>
              <w:t>phone #:</w:t>
            </w:r>
          </w:p>
        </w:tc>
        <w:tc>
          <w:tcPr>
            <w:tcW w:w="6759" w:type="dxa"/>
            <w:gridSpan w:val="3"/>
            <w:tcBorders>
              <w:top w:val="single" w:sz="8" w:space="0" w:color="000000"/>
              <w:left w:val="single" w:sz="8" w:space="0" w:color="000000"/>
              <w:bottom w:val="single" w:sz="8" w:space="0" w:color="000000"/>
              <w:right w:val="single" w:sz="8" w:space="0" w:color="000000"/>
            </w:tcBorders>
            <w:tcMar>
              <w:left w:w="108" w:type="dxa"/>
              <w:right w:w="108" w:type="dxa"/>
            </w:tcMar>
          </w:tcPr>
          <w:p w14:paraId="1C0747E5" w14:textId="77777777" w:rsidR="00CB42BE" w:rsidRDefault="00000000">
            <w:r>
              <w:rPr>
                <w:sz w:val="20"/>
                <w:szCs w:val="20"/>
              </w:rPr>
              <w:t xml:space="preserve"> </w:t>
            </w:r>
          </w:p>
        </w:tc>
      </w:tr>
      <w:tr w:rsidR="00CB42BE" w14:paraId="77D9466F" w14:textId="77777777">
        <w:trPr>
          <w:trHeight w:val="435"/>
        </w:trPr>
        <w:tc>
          <w:tcPr>
            <w:tcW w:w="2591"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1FA0D83" w14:textId="77777777" w:rsidR="00CB42BE" w:rsidRDefault="00000000">
            <w:r>
              <w:rPr>
                <w:sz w:val="20"/>
                <w:szCs w:val="20"/>
              </w:rPr>
              <w:t>E-mail:</w:t>
            </w:r>
          </w:p>
        </w:tc>
        <w:tc>
          <w:tcPr>
            <w:tcW w:w="6759" w:type="dxa"/>
            <w:gridSpan w:val="3"/>
            <w:tcBorders>
              <w:top w:val="single" w:sz="8" w:space="0" w:color="000000"/>
              <w:left w:val="single" w:sz="8" w:space="0" w:color="000000"/>
              <w:bottom w:val="single" w:sz="8" w:space="0" w:color="000000"/>
              <w:right w:val="single" w:sz="8" w:space="0" w:color="000000"/>
            </w:tcBorders>
            <w:tcMar>
              <w:left w:w="108" w:type="dxa"/>
              <w:right w:w="108" w:type="dxa"/>
            </w:tcMar>
          </w:tcPr>
          <w:p w14:paraId="00E54D76" w14:textId="77777777" w:rsidR="00CB42BE" w:rsidRDefault="00000000">
            <w:r>
              <w:rPr>
                <w:sz w:val="20"/>
                <w:szCs w:val="20"/>
              </w:rPr>
              <w:t xml:space="preserve"> </w:t>
            </w:r>
          </w:p>
        </w:tc>
      </w:tr>
      <w:tr w:rsidR="00CB42BE" w14:paraId="4FE2E7B3" w14:textId="77777777">
        <w:trPr>
          <w:trHeight w:val="435"/>
        </w:trPr>
        <w:tc>
          <w:tcPr>
            <w:tcW w:w="2591"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57014B9" w14:textId="77777777" w:rsidR="00CB42BE" w:rsidRDefault="00000000">
            <w:r>
              <w:rPr>
                <w:sz w:val="20"/>
                <w:szCs w:val="20"/>
              </w:rPr>
              <w:t>Student ID #:</w:t>
            </w:r>
          </w:p>
        </w:tc>
        <w:tc>
          <w:tcPr>
            <w:tcW w:w="6759" w:type="dxa"/>
            <w:gridSpan w:val="3"/>
            <w:tcBorders>
              <w:top w:val="single" w:sz="8" w:space="0" w:color="000000"/>
              <w:left w:val="single" w:sz="8" w:space="0" w:color="000000"/>
              <w:bottom w:val="single" w:sz="8" w:space="0" w:color="000000"/>
              <w:right w:val="single" w:sz="8" w:space="0" w:color="000000"/>
            </w:tcBorders>
            <w:tcMar>
              <w:left w:w="108" w:type="dxa"/>
              <w:right w:w="108" w:type="dxa"/>
            </w:tcMar>
          </w:tcPr>
          <w:p w14:paraId="17D7E117" w14:textId="77777777" w:rsidR="00CB42BE" w:rsidRDefault="00000000">
            <w:r>
              <w:rPr>
                <w:sz w:val="20"/>
                <w:szCs w:val="20"/>
              </w:rPr>
              <w:t xml:space="preserve"> </w:t>
            </w:r>
          </w:p>
        </w:tc>
      </w:tr>
      <w:tr w:rsidR="00CB42BE" w14:paraId="6EC16EF0" w14:textId="77777777">
        <w:trPr>
          <w:trHeight w:val="435"/>
        </w:trPr>
        <w:tc>
          <w:tcPr>
            <w:tcW w:w="2591"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EDFAEA5" w14:textId="77777777" w:rsidR="00CB42BE" w:rsidRDefault="00000000">
            <w:r>
              <w:rPr>
                <w:sz w:val="20"/>
                <w:szCs w:val="20"/>
              </w:rPr>
              <w:t>Travel purpose*:</w:t>
            </w:r>
          </w:p>
        </w:tc>
        <w:tc>
          <w:tcPr>
            <w:tcW w:w="6759" w:type="dxa"/>
            <w:gridSpan w:val="3"/>
            <w:tcBorders>
              <w:top w:val="single" w:sz="8" w:space="0" w:color="000000"/>
              <w:left w:val="single" w:sz="8" w:space="0" w:color="000000"/>
              <w:bottom w:val="single" w:sz="8" w:space="0" w:color="000000"/>
              <w:right w:val="single" w:sz="8" w:space="0" w:color="000000"/>
            </w:tcBorders>
            <w:tcMar>
              <w:left w:w="108" w:type="dxa"/>
              <w:right w:w="108" w:type="dxa"/>
            </w:tcMar>
          </w:tcPr>
          <w:p w14:paraId="763BCA01" w14:textId="77777777" w:rsidR="00CB42BE" w:rsidRDefault="00000000">
            <w:r>
              <w:rPr>
                <w:sz w:val="20"/>
                <w:szCs w:val="20"/>
              </w:rPr>
              <w:t xml:space="preserve"> </w:t>
            </w:r>
          </w:p>
        </w:tc>
      </w:tr>
      <w:tr w:rsidR="00CB42BE" w14:paraId="147F52DA" w14:textId="77777777">
        <w:trPr>
          <w:trHeight w:val="435"/>
        </w:trPr>
        <w:tc>
          <w:tcPr>
            <w:tcW w:w="2591"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DC9E0A8" w14:textId="77777777" w:rsidR="00CB42BE" w:rsidRDefault="00000000">
            <w:r>
              <w:rPr>
                <w:sz w:val="20"/>
                <w:szCs w:val="20"/>
              </w:rPr>
              <w:t>Date of travel:</w:t>
            </w:r>
          </w:p>
        </w:tc>
        <w:tc>
          <w:tcPr>
            <w:tcW w:w="6759" w:type="dxa"/>
            <w:gridSpan w:val="3"/>
            <w:tcBorders>
              <w:top w:val="single" w:sz="8" w:space="0" w:color="000000"/>
              <w:left w:val="single" w:sz="8" w:space="0" w:color="000000"/>
              <w:bottom w:val="single" w:sz="8" w:space="0" w:color="000000"/>
              <w:right w:val="single" w:sz="8" w:space="0" w:color="000000"/>
            </w:tcBorders>
            <w:tcMar>
              <w:left w:w="108" w:type="dxa"/>
              <w:right w:w="108" w:type="dxa"/>
            </w:tcMar>
          </w:tcPr>
          <w:p w14:paraId="14BC3D10" w14:textId="77777777" w:rsidR="00CB42BE" w:rsidRDefault="00000000">
            <w:r>
              <w:rPr>
                <w:sz w:val="20"/>
                <w:szCs w:val="20"/>
              </w:rPr>
              <w:t xml:space="preserve"> </w:t>
            </w:r>
          </w:p>
        </w:tc>
      </w:tr>
      <w:tr w:rsidR="00CB42BE" w14:paraId="1C529402" w14:textId="77777777">
        <w:trPr>
          <w:trHeight w:val="435"/>
        </w:trPr>
        <w:tc>
          <w:tcPr>
            <w:tcW w:w="2591"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39A25F9" w14:textId="77777777" w:rsidR="00CB42BE" w:rsidRDefault="00000000">
            <w:r>
              <w:rPr>
                <w:sz w:val="20"/>
                <w:szCs w:val="20"/>
              </w:rPr>
              <w:t>Name and location of travel</w:t>
            </w:r>
          </w:p>
        </w:tc>
        <w:tc>
          <w:tcPr>
            <w:tcW w:w="6759" w:type="dxa"/>
            <w:gridSpan w:val="3"/>
            <w:tcBorders>
              <w:top w:val="single" w:sz="8" w:space="0" w:color="000000"/>
              <w:left w:val="single" w:sz="8" w:space="0" w:color="000000"/>
              <w:bottom w:val="single" w:sz="8" w:space="0" w:color="000000"/>
              <w:right w:val="single" w:sz="8" w:space="0" w:color="000000"/>
            </w:tcBorders>
            <w:tcMar>
              <w:left w:w="108" w:type="dxa"/>
              <w:right w:w="108" w:type="dxa"/>
            </w:tcMar>
          </w:tcPr>
          <w:p w14:paraId="7BAFA4CF" w14:textId="77777777" w:rsidR="00CB42BE" w:rsidRDefault="00000000">
            <w:r>
              <w:rPr>
                <w:sz w:val="20"/>
                <w:szCs w:val="20"/>
              </w:rPr>
              <w:t xml:space="preserve"> </w:t>
            </w:r>
          </w:p>
        </w:tc>
      </w:tr>
      <w:tr w:rsidR="00CB42BE" w14:paraId="00FE217E" w14:textId="77777777">
        <w:trPr>
          <w:trHeight w:val="1725"/>
        </w:trPr>
        <w:tc>
          <w:tcPr>
            <w:tcW w:w="9350" w:type="dxa"/>
            <w:gridSpan w:val="4"/>
            <w:tcBorders>
              <w:top w:val="single" w:sz="8" w:space="0" w:color="000000"/>
              <w:left w:val="single" w:sz="8" w:space="0" w:color="000000"/>
              <w:bottom w:val="single" w:sz="8" w:space="0" w:color="000000"/>
              <w:right w:val="single" w:sz="8" w:space="0" w:color="000000"/>
            </w:tcBorders>
            <w:tcMar>
              <w:left w:w="108" w:type="dxa"/>
              <w:right w:w="108" w:type="dxa"/>
            </w:tcMar>
          </w:tcPr>
          <w:p w14:paraId="2704DF7A" w14:textId="77777777" w:rsidR="00CB42BE" w:rsidRDefault="00000000">
            <w:r>
              <w:rPr>
                <w:i/>
                <w:iCs/>
                <w:sz w:val="20"/>
                <w:szCs w:val="20"/>
              </w:rPr>
              <w:t xml:space="preserve">Describe your travel plans and how </w:t>
            </w:r>
            <w:proofErr w:type="gramStart"/>
            <w:r>
              <w:rPr>
                <w:i/>
                <w:iCs/>
                <w:sz w:val="20"/>
                <w:szCs w:val="20"/>
              </w:rPr>
              <w:t>it</w:t>
            </w:r>
            <w:proofErr w:type="gramEnd"/>
            <w:r>
              <w:rPr>
                <w:i/>
                <w:iCs/>
                <w:sz w:val="20"/>
                <w:szCs w:val="20"/>
              </w:rPr>
              <w:t xml:space="preserve"> will help you in your studies:</w:t>
            </w:r>
          </w:p>
        </w:tc>
      </w:tr>
      <w:tr w:rsidR="00CB42BE" w14:paraId="0B9F2756" w14:textId="77777777">
        <w:trPr>
          <w:trHeight w:val="2010"/>
        </w:trPr>
        <w:tc>
          <w:tcPr>
            <w:tcW w:w="9350" w:type="dxa"/>
            <w:gridSpan w:val="4"/>
            <w:tcBorders>
              <w:top w:val="single" w:sz="8" w:space="0" w:color="000000"/>
              <w:left w:val="single" w:sz="8" w:space="0" w:color="000000"/>
              <w:bottom w:val="single" w:sz="8" w:space="0" w:color="000000"/>
              <w:right w:val="single" w:sz="8" w:space="0" w:color="000000"/>
            </w:tcBorders>
            <w:tcMar>
              <w:left w:w="108" w:type="dxa"/>
              <w:right w:w="108" w:type="dxa"/>
            </w:tcMar>
          </w:tcPr>
          <w:p w14:paraId="30578DE8" w14:textId="77777777" w:rsidR="00CB42BE" w:rsidRDefault="00000000">
            <w:r>
              <w:rPr>
                <w:i/>
                <w:iCs/>
                <w:sz w:val="20"/>
                <w:szCs w:val="20"/>
              </w:rPr>
              <w:t xml:space="preserve">Describe what other sources of funding you are using or could possibly use for this </w:t>
            </w:r>
            <w:proofErr w:type="gramStart"/>
            <w:r>
              <w:rPr>
                <w:i/>
                <w:iCs/>
                <w:sz w:val="20"/>
                <w:szCs w:val="20"/>
              </w:rPr>
              <w:t>travel</w:t>
            </w:r>
            <w:proofErr w:type="gramEnd"/>
            <w:r>
              <w:rPr>
                <w:i/>
                <w:iCs/>
                <w:sz w:val="20"/>
                <w:szCs w:val="20"/>
              </w:rPr>
              <w:t xml:space="preserve"> and the likelihood of obtaining funding from these sources:</w:t>
            </w:r>
          </w:p>
          <w:p w14:paraId="29EBBA6D" w14:textId="77777777" w:rsidR="00CB42BE" w:rsidRDefault="00000000">
            <w:r>
              <w:rPr>
                <w:i/>
                <w:iCs/>
                <w:sz w:val="20"/>
                <w:szCs w:val="20"/>
              </w:rPr>
              <w:t xml:space="preserve"> </w:t>
            </w:r>
          </w:p>
          <w:p w14:paraId="535BAEF7" w14:textId="77777777" w:rsidR="00CB42BE" w:rsidRDefault="00000000">
            <w:r>
              <w:rPr>
                <w:i/>
                <w:iCs/>
                <w:sz w:val="20"/>
                <w:szCs w:val="20"/>
              </w:rPr>
              <w:t xml:space="preserve"> </w:t>
            </w:r>
          </w:p>
          <w:p w14:paraId="7F54273C" w14:textId="77777777" w:rsidR="00CB42BE" w:rsidRDefault="00000000">
            <w:r>
              <w:rPr>
                <w:i/>
                <w:iCs/>
                <w:sz w:val="20"/>
                <w:szCs w:val="20"/>
              </w:rPr>
              <w:t xml:space="preserve"> </w:t>
            </w:r>
          </w:p>
          <w:p w14:paraId="5A7227B9" w14:textId="77777777" w:rsidR="00CB42BE" w:rsidRDefault="00000000">
            <w:r>
              <w:rPr>
                <w:i/>
                <w:iCs/>
                <w:sz w:val="20"/>
                <w:szCs w:val="20"/>
              </w:rPr>
              <w:t xml:space="preserve"> </w:t>
            </w:r>
          </w:p>
          <w:p w14:paraId="686AD905" w14:textId="77777777" w:rsidR="00CB42BE" w:rsidRDefault="00000000">
            <w:r>
              <w:rPr>
                <w:i/>
                <w:iCs/>
                <w:sz w:val="20"/>
                <w:szCs w:val="20"/>
              </w:rPr>
              <w:t xml:space="preserve"> </w:t>
            </w:r>
          </w:p>
          <w:p w14:paraId="66147579" w14:textId="77777777" w:rsidR="00CB42BE" w:rsidRDefault="00000000">
            <w:r>
              <w:rPr>
                <w:i/>
                <w:iCs/>
                <w:sz w:val="20"/>
                <w:szCs w:val="20"/>
              </w:rPr>
              <w:t xml:space="preserve"> </w:t>
            </w:r>
          </w:p>
          <w:p w14:paraId="39EB88EF" w14:textId="77777777" w:rsidR="00CB42BE" w:rsidRDefault="00000000">
            <w:r>
              <w:rPr>
                <w:i/>
                <w:iCs/>
                <w:sz w:val="20"/>
                <w:szCs w:val="20"/>
              </w:rPr>
              <w:t xml:space="preserve"> </w:t>
            </w:r>
          </w:p>
          <w:p w14:paraId="1BF11AD5" w14:textId="77777777" w:rsidR="00CB42BE" w:rsidRDefault="00000000">
            <w:r>
              <w:rPr>
                <w:i/>
                <w:iCs/>
                <w:sz w:val="20"/>
                <w:szCs w:val="20"/>
              </w:rPr>
              <w:t xml:space="preserve"> </w:t>
            </w:r>
          </w:p>
        </w:tc>
      </w:tr>
      <w:tr w:rsidR="00CB42BE" w14:paraId="45F91572" w14:textId="77777777">
        <w:trPr>
          <w:trHeight w:val="300"/>
        </w:trPr>
        <w:tc>
          <w:tcPr>
            <w:tcW w:w="2591"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3B4CC6E" w14:textId="77777777" w:rsidR="00CB42BE" w:rsidRDefault="00000000">
            <w:r>
              <w:rPr>
                <w:sz w:val="20"/>
                <w:szCs w:val="20"/>
              </w:rPr>
              <w:t xml:space="preserve">Does your </w:t>
            </w:r>
            <w:proofErr w:type="gramStart"/>
            <w:r>
              <w:rPr>
                <w:sz w:val="20"/>
                <w:szCs w:val="20"/>
              </w:rPr>
              <w:t>travel</w:t>
            </w:r>
            <w:proofErr w:type="gramEnd"/>
            <w:r>
              <w:rPr>
                <w:sz w:val="20"/>
                <w:szCs w:val="20"/>
              </w:rPr>
              <w:t xml:space="preserve"> involve presenting research in the form of an oral presentation and/or poster?</w:t>
            </w:r>
          </w:p>
        </w:tc>
        <w:tc>
          <w:tcPr>
            <w:tcW w:w="2271" w:type="dxa"/>
            <w:tcBorders>
              <w:top w:val="nil"/>
              <w:left w:val="single" w:sz="8" w:space="0" w:color="000000"/>
              <w:bottom w:val="single" w:sz="8" w:space="0" w:color="000000"/>
              <w:right w:val="single" w:sz="8" w:space="0" w:color="000000"/>
            </w:tcBorders>
            <w:tcMar>
              <w:left w:w="108" w:type="dxa"/>
              <w:right w:w="108" w:type="dxa"/>
            </w:tcMar>
          </w:tcPr>
          <w:p w14:paraId="7A138F05" w14:textId="77777777" w:rsidR="00CB42BE" w:rsidRDefault="00000000">
            <w:r>
              <w:rPr>
                <w:sz w:val="20"/>
                <w:szCs w:val="20"/>
              </w:rPr>
              <w:t>Yes, an oral presentation</w:t>
            </w:r>
          </w:p>
        </w:tc>
        <w:tc>
          <w:tcPr>
            <w:tcW w:w="2251" w:type="dxa"/>
            <w:tcBorders>
              <w:top w:val="nil"/>
              <w:left w:val="single" w:sz="8" w:space="0" w:color="000000"/>
              <w:bottom w:val="single" w:sz="8" w:space="0" w:color="000000"/>
              <w:right w:val="single" w:sz="8" w:space="0" w:color="000000"/>
            </w:tcBorders>
            <w:tcMar>
              <w:left w:w="108" w:type="dxa"/>
              <w:right w:w="108" w:type="dxa"/>
            </w:tcMar>
          </w:tcPr>
          <w:p w14:paraId="5B62A4C8" w14:textId="77777777" w:rsidR="00CB42BE" w:rsidRDefault="00000000">
            <w:r>
              <w:rPr>
                <w:sz w:val="20"/>
                <w:szCs w:val="20"/>
              </w:rPr>
              <w:t>Yes, a poster</w:t>
            </w:r>
          </w:p>
        </w:tc>
        <w:tc>
          <w:tcPr>
            <w:tcW w:w="2237" w:type="dxa"/>
            <w:tcBorders>
              <w:top w:val="nil"/>
              <w:left w:val="single" w:sz="8" w:space="0" w:color="000000"/>
              <w:bottom w:val="single" w:sz="8" w:space="0" w:color="000000"/>
              <w:right w:val="single" w:sz="8" w:space="0" w:color="000000"/>
            </w:tcBorders>
            <w:tcMar>
              <w:left w:w="108" w:type="dxa"/>
              <w:right w:w="108" w:type="dxa"/>
            </w:tcMar>
          </w:tcPr>
          <w:p w14:paraId="72587122" w14:textId="77777777" w:rsidR="00CB42BE" w:rsidRDefault="00000000">
            <w:r>
              <w:rPr>
                <w:sz w:val="20"/>
                <w:szCs w:val="20"/>
              </w:rPr>
              <w:t>No, neither</w:t>
            </w:r>
          </w:p>
        </w:tc>
      </w:tr>
      <w:tr w:rsidR="00CB42BE" w14:paraId="30548BEE" w14:textId="77777777">
        <w:trPr>
          <w:trHeight w:val="300"/>
        </w:trPr>
        <w:tc>
          <w:tcPr>
            <w:tcW w:w="2591"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FB8860F" w14:textId="77777777" w:rsidR="00CB42BE" w:rsidRDefault="00000000">
            <w:r>
              <w:rPr>
                <w:sz w:val="20"/>
                <w:szCs w:val="20"/>
              </w:rPr>
              <w:t xml:space="preserve">Have you received a </w:t>
            </w:r>
            <w:proofErr w:type="gramStart"/>
            <w:r>
              <w:rPr>
                <w:sz w:val="20"/>
                <w:szCs w:val="20"/>
              </w:rPr>
              <w:t>CoF  Grad</w:t>
            </w:r>
            <w:proofErr w:type="gramEnd"/>
            <w:r>
              <w:rPr>
                <w:sz w:val="20"/>
                <w:szCs w:val="20"/>
              </w:rPr>
              <w:t xml:space="preserve"> travel award this year?</w:t>
            </w:r>
          </w:p>
        </w:tc>
        <w:tc>
          <w:tcPr>
            <w:tcW w:w="6759" w:type="dxa"/>
            <w:gridSpan w:val="3"/>
            <w:tcBorders>
              <w:top w:val="single" w:sz="8" w:space="0" w:color="000000"/>
              <w:left w:val="single" w:sz="8" w:space="0" w:color="000000"/>
              <w:bottom w:val="single" w:sz="8" w:space="0" w:color="000000"/>
              <w:right w:val="single" w:sz="8" w:space="0" w:color="000000"/>
            </w:tcBorders>
            <w:tcMar>
              <w:left w:w="108" w:type="dxa"/>
              <w:right w:w="108" w:type="dxa"/>
            </w:tcMar>
          </w:tcPr>
          <w:p w14:paraId="64FBF0DF" w14:textId="77777777" w:rsidR="00CB42BE" w:rsidRDefault="00000000">
            <w:r>
              <w:rPr>
                <w:sz w:val="20"/>
                <w:szCs w:val="20"/>
              </w:rPr>
              <w:t xml:space="preserve"> </w:t>
            </w:r>
          </w:p>
        </w:tc>
      </w:tr>
    </w:tbl>
    <w:p w14:paraId="3688F909" w14:textId="77777777" w:rsidR="00CB42BE" w:rsidRDefault="00000000">
      <w:pPr>
        <w:spacing w:line="276" w:lineRule="auto"/>
      </w:pPr>
      <w:r>
        <w:rPr>
          <w:sz w:val="20"/>
          <w:szCs w:val="20"/>
        </w:rPr>
        <w:t>*Type of event may be conference, annual meeting, workshop, visit/exchange, field work...etc.</w:t>
      </w:r>
    </w:p>
    <w:p w14:paraId="3FC6A45D" w14:textId="77777777" w:rsidR="00CB42BE" w:rsidRDefault="00CB42BE">
      <w:pPr>
        <w:spacing w:line="276" w:lineRule="auto"/>
      </w:pPr>
    </w:p>
    <w:p w14:paraId="429C524F" w14:textId="77777777" w:rsidR="00CB42BE" w:rsidRDefault="00000000">
      <w:pPr>
        <w:spacing w:line="276" w:lineRule="auto"/>
      </w:pPr>
      <w:r>
        <w:rPr>
          <w:sz w:val="20"/>
          <w:szCs w:val="20"/>
        </w:rPr>
        <w:lastRenderedPageBreak/>
        <w:t xml:space="preserve"> </w:t>
      </w:r>
    </w:p>
    <w:p w14:paraId="020E8854" w14:textId="77777777" w:rsidR="00CB42BE" w:rsidRDefault="00000000">
      <w:pPr>
        <w:spacing w:line="276" w:lineRule="auto"/>
      </w:pPr>
      <w:r>
        <w:rPr>
          <w:sz w:val="20"/>
          <w:szCs w:val="20"/>
        </w:rPr>
        <w:t xml:space="preserve"> </w:t>
      </w:r>
    </w:p>
    <w:p w14:paraId="0290BA03" w14:textId="77777777" w:rsidR="00CB42BE" w:rsidRDefault="00CB42BE">
      <w:pPr>
        <w:spacing w:line="276" w:lineRule="auto"/>
        <w:rPr>
          <w:sz w:val="20"/>
          <w:szCs w:val="20"/>
        </w:rPr>
      </w:pPr>
    </w:p>
    <w:p w14:paraId="053CC11D" w14:textId="77777777" w:rsidR="00CB42BE" w:rsidRDefault="00000000">
      <w:pPr>
        <w:spacing w:line="276" w:lineRule="auto"/>
      </w:pPr>
      <w:r>
        <w:rPr>
          <w:i/>
          <w:iCs/>
          <w:sz w:val="20"/>
          <w:szCs w:val="20"/>
        </w:rPr>
        <w:t>Please write down an itemized budget for your attendance at this event.</w:t>
      </w:r>
    </w:p>
    <w:tbl>
      <w:tblPr>
        <w:tblStyle w:val="a0"/>
        <w:tblW w:w="8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16"/>
        <w:gridCol w:w="3288"/>
        <w:gridCol w:w="3131"/>
      </w:tblGrid>
      <w:tr w:rsidR="00CB42BE" w14:paraId="47B8D37C" w14:textId="77777777">
        <w:trPr>
          <w:trHeight w:val="300"/>
        </w:trPr>
        <w:tc>
          <w:tcPr>
            <w:tcW w:w="2216"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6C92C9B" w14:textId="77777777" w:rsidR="00CB42BE" w:rsidRDefault="00000000">
            <w:r>
              <w:rPr>
                <w:sz w:val="20"/>
                <w:szCs w:val="20"/>
              </w:rPr>
              <w:t xml:space="preserve"> </w:t>
            </w:r>
          </w:p>
        </w:tc>
        <w:tc>
          <w:tcPr>
            <w:tcW w:w="328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EC0F58F" w14:textId="77777777" w:rsidR="00CB42BE" w:rsidRDefault="00000000">
            <w:r>
              <w:rPr>
                <w:sz w:val="20"/>
                <w:szCs w:val="20"/>
              </w:rPr>
              <w:t>Estimated expense</w:t>
            </w:r>
          </w:p>
        </w:tc>
        <w:tc>
          <w:tcPr>
            <w:tcW w:w="3131"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B996B5D" w14:textId="77777777" w:rsidR="00CB42BE" w:rsidRDefault="00000000">
            <w:r>
              <w:rPr>
                <w:sz w:val="20"/>
                <w:szCs w:val="20"/>
              </w:rPr>
              <w:t>Amount requested</w:t>
            </w:r>
          </w:p>
        </w:tc>
      </w:tr>
      <w:tr w:rsidR="00CB42BE" w14:paraId="309BE098" w14:textId="77777777">
        <w:trPr>
          <w:trHeight w:val="300"/>
        </w:trPr>
        <w:tc>
          <w:tcPr>
            <w:tcW w:w="2216"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89609E6" w14:textId="77777777" w:rsidR="00CB42BE" w:rsidRDefault="00000000">
            <w:r>
              <w:rPr>
                <w:sz w:val="20"/>
                <w:szCs w:val="20"/>
              </w:rPr>
              <w:t>Registration</w:t>
            </w:r>
          </w:p>
        </w:tc>
        <w:tc>
          <w:tcPr>
            <w:tcW w:w="328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F068BD4" w14:textId="77777777" w:rsidR="00CB42BE" w:rsidRDefault="00000000">
            <w:r>
              <w:rPr>
                <w:sz w:val="20"/>
                <w:szCs w:val="20"/>
              </w:rPr>
              <w:t xml:space="preserve"> </w:t>
            </w:r>
          </w:p>
        </w:tc>
        <w:tc>
          <w:tcPr>
            <w:tcW w:w="3131"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92F2499" w14:textId="77777777" w:rsidR="00CB42BE" w:rsidRDefault="00000000">
            <w:r>
              <w:rPr>
                <w:sz w:val="20"/>
                <w:szCs w:val="20"/>
              </w:rPr>
              <w:t xml:space="preserve"> </w:t>
            </w:r>
          </w:p>
        </w:tc>
      </w:tr>
      <w:tr w:rsidR="00CB42BE" w14:paraId="11B4F255" w14:textId="77777777">
        <w:trPr>
          <w:trHeight w:val="300"/>
        </w:trPr>
        <w:tc>
          <w:tcPr>
            <w:tcW w:w="2216"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703E6FB" w14:textId="77777777" w:rsidR="00CB42BE" w:rsidRDefault="00000000">
            <w:r>
              <w:rPr>
                <w:sz w:val="20"/>
                <w:szCs w:val="20"/>
              </w:rPr>
              <w:t>Lodging</w:t>
            </w:r>
          </w:p>
        </w:tc>
        <w:tc>
          <w:tcPr>
            <w:tcW w:w="328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BC11B21" w14:textId="77777777" w:rsidR="00CB42BE" w:rsidRDefault="00000000">
            <w:r>
              <w:rPr>
                <w:sz w:val="20"/>
                <w:szCs w:val="20"/>
              </w:rPr>
              <w:t xml:space="preserve"> </w:t>
            </w:r>
          </w:p>
        </w:tc>
        <w:tc>
          <w:tcPr>
            <w:tcW w:w="3131"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A3A82B3" w14:textId="77777777" w:rsidR="00CB42BE" w:rsidRDefault="00000000">
            <w:r>
              <w:rPr>
                <w:sz w:val="20"/>
                <w:szCs w:val="20"/>
              </w:rPr>
              <w:t xml:space="preserve"> </w:t>
            </w:r>
          </w:p>
        </w:tc>
      </w:tr>
      <w:tr w:rsidR="00CB42BE" w14:paraId="6EC8D365" w14:textId="77777777">
        <w:trPr>
          <w:trHeight w:val="300"/>
        </w:trPr>
        <w:tc>
          <w:tcPr>
            <w:tcW w:w="2216"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5C17088" w14:textId="77777777" w:rsidR="00CB42BE" w:rsidRDefault="00000000">
            <w:r>
              <w:rPr>
                <w:sz w:val="20"/>
                <w:szCs w:val="20"/>
              </w:rPr>
              <w:t>Ground Transportation</w:t>
            </w:r>
          </w:p>
        </w:tc>
        <w:tc>
          <w:tcPr>
            <w:tcW w:w="328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9070073" w14:textId="77777777" w:rsidR="00CB42BE" w:rsidRDefault="00000000">
            <w:r>
              <w:rPr>
                <w:sz w:val="20"/>
                <w:szCs w:val="20"/>
              </w:rPr>
              <w:t xml:space="preserve"> </w:t>
            </w:r>
          </w:p>
        </w:tc>
        <w:tc>
          <w:tcPr>
            <w:tcW w:w="3131"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CA91CF6" w14:textId="77777777" w:rsidR="00CB42BE" w:rsidRDefault="00000000">
            <w:r>
              <w:rPr>
                <w:sz w:val="20"/>
                <w:szCs w:val="20"/>
              </w:rPr>
              <w:t xml:space="preserve"> </w:t>
            </w:r>
          </w:p>
        </w:tc>
      </w:tr>
      <w:tr w:rsidR="00CB42BE" w14:paraId="56950700" w14:textId="77777777">
        <w:trPr>
          <w:trHeight w:val="300"/>
        </w:trPr>
        <w:tc>
          <w:tcPr>
            <w:tcW w:w="2216"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962B537" w14:textId="77777777" w:rsidR="00CB42BE" w:rsidRDefault="00000000">
            <w:r>
              <w:rPr>
                <w:sz w:val="20"/>
                <w:szCs w:val="20"/>
              </w:rPr>
              <w:t>Airfare</w:t>
            </w:r>
          </w:p>
        </w:tc>
        <w:tc>
          <w:tcPr>
            <w:tcW w:w="328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ACECBA2" w14:textId="77777777" w:rsidR="00CB42BE" w:rsidRDefault="00000000">
            <w:r>
              <w:rPr>
                <w:sz w:val="20"/>
                <w:szCs w:val="20"/>
              </w:rPr>
              <w:t xml:space="preserve"> </w:t>
            </w:r>
          </w:p>
        </w:tc>
        <w:tc>
          <w:tcPr>
            <w:tcW w:w="3131"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A66D8B8" w14:textId="77777777" w:rsidR="00CB42BE" w:rsidRDefault="00000000">
            <w:r>
              <w:rPr>
                <w:sz w:val="20"/>
                <w:szCs w:val="20"/>
              </w:rPr>
              <w:t xml:space="preserve"> </w:t>
            </w:r>
          </w:p>
        </w:tc>
      </w:tr>
      <w:tr w:rsidR="00CB42BE" w14:paraId="6C5309C5" w14:textId="77777777">
        <w:trPr>
          <w:trHeight w:val="300"/>
        </w:trPr>
        <w:tc>
          <w:tcPr>
            <w:tcW w:w="2216"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E3A6417" w14:textId="77777777" w:rsidR="00CB42BE" w:rsidRDefault="00000000">
            <w:r>
              <w:rPr>
                <w:sz w:val="20"/>
                <w:szCs w:val="20"/>
              </w:rPr>
              <w:t>Per diem</w:t>
            </w:r>
          </w:p>
        </w:tc>
        <w:tc>
          <w:tcPr>
            <w:tcW w:w="328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11E9F13" w14:textId="77777777" w:rsidR="00CB42BE" w:rsidRDefault="00000000">
            <w:r>
              <w:rPr>
                <w:sz w:val="20"/>
                <w:szCs w:val="20"/>
              </w:rPr>
              <w:t xml:space="preserve"> </w:t>
            </w:r>
          </w:p>
        </w:tc>
        <w:tc>
          <w:tcPr>
            <w:tcW w:w="3131"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EC951C6" w14:textId="77777777" w:rsidR="00CB42BE" w:rsidRDefault="00000000">
            <w:r>
              <w:rPr>
                <w:sz w:val="20"/>
                <w:szCs w:val="20"/>
              </w:rPr>
              <w:t xml:space="preserve"> </w:t>
            </w:r>
          </w:p>
        </w:tc>
      </w:tr>
      <w:tr w:rsidR="00CB42BE" w14:paraId="040274B5" w14:textId="77777777">
        <w:trPr>
          <w:trHeight w:val="300"/>
        </w:trPr>
        <w:tc>
          <w:tcPr>
            <w:tcW w:w="2216"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8AAB989" w14:textId="77777777" w:rsidR="00CB42BE" w:rsidRDefault="00000000">
            <w:r>
              <w:rPr>
                <w:sz w:val="20"/>
                <w:szCs w:val="20"/>
              </w:rPr>
              <w:t>Other (describe)</w:t>
            </w:r>
          </w:p>
        </w:tc>
        <w:tc>
          <w:tcPr>
            <w:tcW w:w="328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89C970F" w14:textId="77777777" w:rsidR="00CB42BE" w:rsidRDefault="00000000">
            <w:r>
              <w:rPr>
                <w:sz w:val="20"/>
                <w:szCs w:val="20"/>
              </w:rPr>
              <w:t xml:space="preserve"> </w:t>
            </w:r>
          </w:p>
        </w:tc>
        <w:tc>
          <w:tcPr>
            <w:tcW w:w="3131"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A5BEF92" w14:textId="77777777" w:rsidR="00CB42BE" w:rsidRDefault="00000000">
            <w:r>
              <w:rPr>
                <w:sz w:val="20"/>
                <w:szCs w:val="20"/>
              </w:rPr>
              <w:t xml:space="preserve"> </w:t>
            </w:r>
          </w:p>
        </w:tc>
      </w:tr>
      <w:tr w:rsidR="00CB42BE" w14:paraId="115B84F1" w14:textId="77777777">
        <w:trPr>
          <w:trHeight w:val="300"/>
        </w:trPr>
        <w:tc>
          <w:tcPr>
            <w:tcW w:w="5504" w:type="dxa"/>
            <w:gridSpan w:val="2"/>
            <w:tcBorders>
              <w:top w:val="single" w:sz="8" w:space="0" w:color="000000"/>
              <w:left w:val="single" w:sz="8" w:space="0" w:color="000000"/>
              <w:bottom w:val="single" w:sz="8" w:space="0" w:color="000000"/>
              <w:right w:val="single" w:sz="8" w:space="0" w:color="000000"/>
            </w:tcBorders>
            <w:tcMar>
              <w:left w:w="108" w:type="dxa"/>
              <w:right w:w="108" w:type="dxa"/>
            </w:tcMar>
          </w:tcPr>
          <w:p w14:paraId="6D43EDDC" w14:textId="77777777" w:rsidR="00CB42BE" w:rsidRDefault="00000000">
            <w:r>
              <w:rPr>
                <w:sz w:val="20"/>
                <w:szCs w:val="20"/>
              </w:rPr>
              <w:t>Total amount requested:</w:t>
            </w:r>
          </w:p>
        </w:tc>
        <w:tc>
          <w:tcPr>
            <w:tcW w:w="3131" w:type="dxa"/>
            <w:tcBorders>
              <w:top w:val="single" w:sz="8" w:space="0" w:color="000000"/>
              <w:left w:val="nil"/>
              <w:bottom w:val="single" w:sz="8" w:space="0" w:color="000000"/>
              <w:right w:val="single" w:sz="8" w:space="0" w:color="000000"/>
            </w:tcBorders>
            <w:tcMar>
              <w:left w:w="108" w:type="dxa"/>
              <w:right w:w="108" w:type="dxa"/>
            </w:tcMar>
          </w:tcPr>
          <w:p w14:paraId="62091445" w14:textId="77777777" w:rsidR="00CB42BE" w:rsidRDefault="00000000">
            <w:r>
              <w:rPr>
                <w:sz w:val="20"/>
                <w:szCs w:val="20"/>
              </w:rPr>
              <w:t xml:space="preserve"> </w:t>
            </w:r>
          </w:p>
        </w:tc>
      </w:tr>
    </w:tbl>
    <w:p w14:paraId="7F07DE46" w14:textId="77777777" w:rsidR="00CB42BE" w:rsidRDefault="00000000">
      <w:pPr>
        <w:spacing w:line="276" w:lineRule="auto"/>
      </w:pPr>
      <w:r>
        <w:t xml:space="preserve"> </w:t>
      </w:r>
    </w:p>
    <w:tbl>
      <w:tblPr>
        <w:tblStyle w:val="a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3117"/>
      </w:tblGrid>
      <w:tr w:rsidR="00CB42BE" w14:paraId="1D4ECF9A" w14:textId="77777777">
        <w:trPr>
          <w:trHeight w:val="300"/>
        </w:trPr>
        <w:tc>
          <w:tcPr>
            <w:tcW w:w="9350" w:type="dxa"/>
            <w:gridSpan w:val="3"/>
            <w:tcBorders>
              <w:top w:val="single" w:sz="8" w:space="0" w:color="000000"/>
              <w:left w:val="single" w:sz="8" w:space="0" w:color="000000"/>
              <w:bottom w:val="single" w:sz="8" w:space="0" w:color="000000"/>
              <w:right w:val="single" w:sz="8" w:space="0" w:color="000000"/>
            </w:tcBorders>
            <w:tcMar>
              <w:left w:w="108" w:type="dxa"/>
              <w:right w:w="108" w:type="dxa"/>
            </w:tcMar>
          </w:tcPr>
          <w:p w14:paraId="6BE723A1" w14:textId="77777777" w:rsidR="00CB42BE" w:rsidRDefault="00000000">
            <w:r>
              <w:rPr>
                <w:sz w:val="20"/>
                <w:szCs w:val="20"/>
              </w:rPr>
              <w:t>GSC use only</w:t>
            </w:r>
          </w:p>
        </w:tc>
      </w:tr>
      <w:tr w:rsidR="00CB42BE" w14:paraId="6491D14B" w14:textId="77777777">
        <w:trPr>
          <w:trHeight w:val="300"/>
        </w:trPr>
        <w:tc>
          <w:tcPr>
            <w:tcW w:w="3116"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37F0103" w14:textId="77777777" w:rsidR="00CB42BE" w:rsidRDefault="00000000">
            <w:r>
              <w:rPr>
                <w:sz w:val="20"/>
                <w:szCs w:val="20"/>
              </w:rPr>
              <w:t>Name of committee member</w:t>
            </w:r>
          </w:p>
        </w:tc>
        <w:tc>
          <w:tcPr>
            <w:tcW w:w="3117" w:type="dxa"/>
            <w:tcBorders>
              <w:top w:val="nil"/>
              <w:left w:val="single" w:sz="8" w:space="0" w:color="000000"/>
              <w:bottom w:val="single" w:sz="8" w:space="0" w:color="000000"/>
              <w:right w:val="single" w:sz="8" w:space="0" w:color="000000"/>
            </w:tcBorders>
            <w:tcMar>
              <w:left w:w="108" w:type="dxa"/>
              <w:right w:w="108" w:type="dxa"/>
            </w:tcMar>
          </w:tcPr>
          <w:p w14:paraId="6A56C786" w14:textId="77777777" w:rsidR="00CB42BE" w:rsidRDefault="00000000">
            <w:r>
              <w:rPr>
                <w:sz w:val="20"/>
                <w:szCs w:val="20"/>
              </w:rPr>
              <w:t>Funded amount</w:t>
            </w:r>
          </w:p>
        </w:tc>
        <w:tc>
          <w:tcPr>
            <w:tcW w:w="3117" w:type="dxa"/>
            <w:tcBorders>
              <w:top w:val="nil"/>
              <w:left w:val="single" w:sz="8" w:space="0" w:color="000000"/>
              <w:bottom w:val="single" w:sz="8" w:space="0" w:color="000000"/>
              <w:right w:val="single" w:sz="8" w:space="0" w:color="000000"/>
            </w:tcBorders>
            <w:tcMar>
              <w:left w:w="108" w:type="dxa"/>
              <w:right w:w="108" w:type="dxa"/>
            </w:tcMar>
          </w:tcPr>
          <w:p w14:paraId="1E314E34" w14:textId="77777777" w:rsidR="00CB42BE" w:rsidRDefault="00000000">
            <w:r>
              <w:rPr>
                <w:sz w:val="20"/>
                <w:szCs w:val="20"/>
              </w:rPr>
              <w:t>Date</w:t>
            </w:r>
          </w:p>
        </w:tc>
      </w:tr>
      <w:tr w:rsidR="00CB42BE" w14:paraId="62D2034F" w14:textId="77777777">
        <w:trPr>
          <w:trHeight w:val="300"/>
        </w:trPr>
        <w:tc>
          <w:tcPr>
            <w:tcW w:w="3116"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917111F" w14:textId="77777777" w:rsidR="00CB42BE" w:rsidRDefault="00000000">
            <w:r>
              <w:rPr>
                <w:sz w:val="20"/>
                <w:szCs w:val="20"/>
              </w:rPr>
              <w:t xml:space="preserve"> </w:t>
            </w:r>
          </w:p>
        </w:tc>
        <w:tc>
          <w:tcPr>
            <w:tcW w:w="311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4F8BB2A" w14:textId="77777777" w:rsidR="00CB42BE" w:rsidRDefault="00000000">
            <w:r>
              <w:rPr>
                <w:sz w:val="20"/>
                <w:szCs w:val="20"/>
              </w:rPr>
              <w:t xml:space="preserve"> </w:t>
            </w:r>
          </w:p>
        </w:tc>
        <w:tc>
          <w:tcPr>
            <w:tcW w:w="3117"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530F920" w14:textId="77777777" w:rsidR="00CB42BE" w:rsidRDefault="00000000">
            <w:r>
              <w:rPr>
                <w:sz w:val="20"/>
                <w:szCs w:val="20"/>
              </w:rPr>
              <w:t xml:space="preserve"> </w:t>
            </w:r>
          </w:p>
        </w:tc>
      </w:tr>
    </w:tbl>
    <w:p w14:paraId="2DD5E0DE" w14:textId="77777777" w:rsidR="00CB42BE" w:rsidRDefault="00CB42BE">
      <w:pPr>
        <w:spacing w:line="276" w:lineRule="auto"/>
      </w:pPr>
    </w:p>
    <w:p w14:paraId="01205F19" w14:textId="77777777" w:rsidR="00CB42BE" w:rsidRDefault="00CB42BE"/>
    <w:sectPr w:rsidR="00CB42B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embedRegular r:id="rId1" w:fontKey="{9C829928-33B8-4A8A-9F12-CBE46A75B342}"/>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embedRegular r:id="rId2" w:fontKey="{CE66AFD8-44DB-44ED-AA82-20F49BA7DC9A}"/>
    <w:embedBold r:id="rId3" w:fontKey="{E7572A37-2084-4E7D-892A-10C7C2CF2AAD}"/>
    <w:embedItalic r:id="rId4" w:fontKey="{5371009F-5404-481D-8F99-D59D6F30E281}"/>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embedItalic r:id="rId5" w:fontKey="{9EB3BB48-E31D-4402-89A3-A5223741EA46}"/>
  </w:font>
  <w:font w:name="Aptos Display">
    <w:charset w:val="00"/>
    <w:family w:val="swiss"/>
    <w:pitch w:val="variable"/>
    <w:sig w:usb0="20000287" w:usb1="00000003" w:usb2="00000000" w:usb3="00000000" w:csb0="0000019F" w:csb1="00000000"/>
    <w:embedRegular r:id="rId6" w:fontKey="{2F7E5008-A546-40BD-9A8C-A84CA042A9A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42E14"/>
    <w:multiLevelType w:val="multilevel"/>
    <w:tmpl w:val="075476E4"/>
    <w:lvl w:ilvl="0">
      <w:start w:val="1"/>
      <w:numFmt w:val="bullet"/>
      <w:lvlText w:val="●"/>
      <w:lvlJc w:val="left"/>
      <w:pPr>
        <w:ind w:left="720" w:hanging="360"/>
      </w:pPr>
      <w:rPr>
        <w:rFonts w:ascii="Noto Sans Symbols" w:eastAsia="Noto Sans Symbols" w:hAnsi="Noto Sans Symbols" w:cs="Noto Sans Symbols"/>
      </w:rPr>
    </w:lvl>
    <w:lvl w:ilvl="1">
      <w:start w:val="1"/>
      <w:numFmt w:val="upperRoman"/>
      <w:lvlText w:val="%2."/>
      <w:lvlJc w:val="righ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0464E6A"/>
    <w:multiLevelType w:val="multilevel"/>
    <w:tmpl w:val="F06622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52E64C3"/>
    <w:multiLevelType w:val="multilevel"/>
    <w:tmpl w:val="CFA81F30"/>
    <w:lvl w:ilvl="0">
      <w:start w:val="1"/>
      <w:numFmt w:val="bullet"/>
      <w:lvlText w:val="●"/>
      <w:lvlJc w:val="left"/>
      <w:pPr>
        <w:ind w:left="720" w:hanging="360"/>
      </w:pPr>
      <w:rPr>
        <w:rFonts w:ascii="Noto Sans Symbols" w:eastAsia="Noto Sans Symbols" w:hAnsi="Noto Sans Symbols" w:cs="Noto Sans Symbols"/>
      </w:rPr>
    </w:lvl>
    <w:lvl w:ilvl="1">
      <w:start w:val="1"/>
      <w:numFmt w:val="upperRoman"/>
      <w:lvlText w:val="%2."/>
      <w:lvlJc w:val="righ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496991866">
    <w:abstractNumId w:val="2"/>
  </w:num>
  <w:num w:numId="2" w16cid:durableId="1958951411">
    <w:abstractNumId w:val="1"/>
  </w:num>
  <w:num w:numId="3" w16cid:durableId="1807578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2BE"/>
    <w:rsid w:val="0006102F"/>
    <w:rsid w:val="00094FBC"/>
    <w:rsid w:val="00BC2CF5"/>
    <w:rsid w:val="00CB42BE"/>
    <w:rsid w:val="00FB6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72A5B"/>
  <w15:docId w15:val="{E8E521AB-9938-43C7-A740-33A01F7BF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bCs/>
      <w:sz w:val="48"/>
      <w:szCs w:val="48"/>
    </w:rPr>
  </w:style>
  <w:style w:type="paragraph" w:styleId="Heading2">
    <w:name w:val="heading 2"/>
    <w:basedOn w:val="Normal"/>
    <w:next w:val="Normal"/>
    <w:uiPriority w:val="9"/>
    <w:semiHidden/>
    <w:unhideWhenUsed/>
    <w:qFormat/>
    <w:pPr>
      <w:keepNext/>
      <w:keepLines/>
      <w:spacing w:before="360" w:after="80"/>
      <w:outlineLvl w:val="1"/>
    </w:pPr>
    <w:rPr>
      <w:b/>
      <w:bCs/>
      <w:sz w:val="36"/>
      <w:szCs w:val="36"/>
    </w:rPr>
  </w:style>
  <w:style w:type="paragraph" w:styleId="Heading3">
    <w:name w:val="heading 3"/>
    <w:basedOn w:val="Normal"/>
    <w:next w:val="Normal"/>
    <w:uiPriority w:val="9"/>
    <w:semiHidden/>
    <w:unhideWhenUsed/>
    <w:qFormat/>
    <w:pPr>
      <w:keepNext/>
      <w:keepLines/>
      <w:spacing w:before="280" w:after="80"/>
      <w:outlineLvl w:val="2"/>
    </w:pPr>
    <w:rPr>
      <w:b/>
      <w:bCs/>
      <w:sz w:val="28"/>
      <w:szCs w:val="28"/>
    </w:rPr>
  </w:style>
  <w:style w:type="paragraph" w:styleId="Heading4">
    <w:name w:val="heading 4"/>
    <w:basedOn w:val="Normal"/>
    <w:next w:val="Normal"/>
    <w:uiPriority w:val="9"/>
    <w:semiHidden/>
    <w:unhideWhenUsed/>
    <w:qFormat/>
    <w:pPr>
      <w:keepNext/>
      <w:keepLines/>
      <w:spacing w:before="240" w:after="40"/>
      <w:outlineLvl w:val="3"/>
    </w:pPr>
    <w:rPr>
      <w:b/>
      <w:bCs/>
    </w:rPr>
  </w:style>
  <w:style w:type="paragraph" w:styleId="Heading5">
    <w:name w:val="heading 5"/>
    <w:basedOn w:val="Normal"/>
    <w:next w:val="Normal"/>
    <w:uiPriority w:val="9"/>
    <w:semiHidden/>
    <w:unhideWhenUsed/>
    <w:qFormat/>
    <w:pPr>
      <w:keepNext/>
      <w:keepLines/>
      <w:spacing w:before="220" w:after="40"/>
      <w:outlineLvl w:val="4"/>
    </w:pPr>
    <w:rPr>
      <w:b/>
      <w:bCs/>
      <w:sz w:val="22"/>
      <w:szCs w:val="22"/>
    </w:rPr>
  </w:style>
  <w:style w:type="paragraph" w:styleId="Heading6">
    <w:name w:val="heading 6"/>
    <w:basedOn w:val="Normal"/>
    <w:next w:val="Normal"/>
    <w:uiPriority w:val="9"/>
    <w:semiHidden/>
    <w:unhideWhenUsed/>
    <w:qFormat/>
    <w:pPr>
      <w:keepNext/>
      <w:keepLines/>
      <w:spacing w:before="200" w:after="40"/>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bCs/>
      <w:sz w:val="72"/>
      <w:szCs w:val="72"/>
    </w:rPr>
  </w:style>
  <w:style w:type="paragraph" w:styleId="ListParagraph">
    <w:name w:val="List Paragraph"/>
    <w:basedOn w:val="Normal"/>
    <w:uiPriority w:val="34"/>
    <w:qFormat/>
    <w:rsid w:val="7727D731"/>
    <w:pPr>
      <w:ind w:left="720"/>
      <w:contextualSpacing/>
    </w:pPr>
  </w:style>
  <w:style w:type="character" w:styleId="Hyperlink">
    <w:name w:val="Hyperlink"/>
    <w:basedOn w:val="DefaultParagraphFont"/>
    <w:uiPriority w:val="99"/>
    <w:unhideWhenUsed/>
    <w:rsid w:val="7727D731"/>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iCs/>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gsa.gov/travel/plan-book/per-diem-rat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oFGradTravel.Award@oregonstate.ed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YNVx3D2/qytySsxNsWxM7pUAQ==">CgMxLjA4AHINMjAzMjI3MDExMjU5OQ==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515</Words>
  <Characters>2838</Characters>
  <Application>Microsoft Office Word</Application>
  <DocSecurity>0</DocSecurity>
  <Lines>131</Lines>
  <Paragraphs>60</Paragraphs>
  <ScaleCrop>false</ScaleCrop>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Chaney Hart</dc:creator>
  <cp:lastModifiedBy>Vandetta, Terralyn</cp:lastModifiedBy>
  <cp:revision>3</cp:revision>
  <dcterms:created xsi:type="dcterms:W3CDTF">2025-12-03T21:37:00Z</dcterms:created>
  <dcterms:modified xsi:type="dcterms:W3CDTF">2025-12-03T21:37:00Z</dcterms:modified>
</cp:coreProperties>
</file>